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97048" w14:textId="77777777" w:rsidR="004C7559" w:rsidRPr="00E1207A" w:rsidRDefault="00440F1B" w:rsidP="00440F1B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E1207A">
        <w:rPr>
          <w:rFonts w:ascii="Times New Roman" w:hAnsi="Times New Roman" w:cs="Times New Roman"/>
          <w:sz w:val="28"/>
          <w:szCs w:val="24"/>
        </w:rPr>
        <w:t>Проект</w:t>
      </w:r>
    </w:p>
    <w:p w14:paraId="14DA41D2" w14:textId="77777777" w:rsidR="00440F1B" w:rsidRDefault="00440F1B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41BDCD9" w14:textId="561033C7" w:rsidR="004C7559" w:rsidRDefault="004C7559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074">
        <w:rPr>
          <w:rFonts w:ascii="Times New Roman" w:hAnsi="Times New Roman" w:cs="Times New Roman"/>
          <w:sz w:val="28"/>
          <w:szCs w:val="28"/>
        </w:rPr>
        <w:t>З</w:t>
      </w:r>
      <w:r w:rsidR="00E1207A">
        <w:rPr>
          <w:rFonts w:ascii="Times New Roman" w:hAnsi="Times New Roman" w:cs="Times New Roman"/>
          <w:sz w:val="28"/>
          <w:szCs w:val="28"/>
        </w:rPr>
        <w:t xml:space="preserve"> </w:t>
      </w:r>
      <w:r w:rsidRPr="00186074">
        <w:rPr>
          <w:rFonts w:ascii="Times New Roman" w:hAnsi="Times New Roman" w:cs="Times New Roman"/>
          <w:sz w:val="28"/>
          <w:szCs w:val="28"/>
        </w:rPr>
        <w:t>А</w:t>
      </w:r>
      <w:r w:rsidR="00E1207A">
        <w:rPr>
          <w:rFonts w:ascii="Times New Roman" w:hAnsi="Times New Roman" w:cs="Times New Roman"/>
          <w:sz w:val="28"/>
          <w:szCs w:val="28"/>
        </w:rPr>
        <w:t xml:space="preserve"> </w:t>
      </w:r>
      <w:r w:rsidRPr="00186074">
        <w:rPr>
          <w:rFonts w:ascii="Times New Roman" w:hAnsi="Times New Roman" w:cs="Times New Roman"/>
          <w:sz w:val="28"/>
          <w:szCs w:val="28"/>
        </w:rPr>
        <w:t>К</w:t>
      </w:r>
      <w:r w:rsidR="00E1207A">
        <w:rPr>
          <w:rFonts w:ascii="Times New Roman" w:hAnsi="Times New Roman" w:cs="Times New Roman"/>
          <w:sz w:val="28"/>
          <w:szCs w:val="28"/>
        </w:rPr>
        <w:t xml:space="preserve"> </w:t>
      </w:r>
      <w:r w:rsidRPr="00186074">
        <w:rPr>
          <w:rFonts w:ascii="Times New Roman" w:hAnsi="Times New Roman" w:cs="Times New Roman"/>
          <w:sz w:val="28"/>
          <w:szCs w:val="28"/>
        </w:rPr>
        <w:t>О</w:t>
      </w:r>
      <w:r w:rsidR="00E1207A">
        <w:rPr>
          <w:rFonts w:ascii="Times New Roman" w:hAnsi="Times New Roman" w:cs="Times New Roman"/>
          <w:sz w:val="28"/>
          <w:szCs w:val="28"/>
        </w:rPr>
        <w:t xml:space="preserve"> </w:t>
      </w:r>
      <w:r w:rsidRPr="00186074">
        <w:rPr>
          <w:rFonts w:ascii="Times New Roman" w:hAnsi="Times New Roman" w:cs="Times New Roman"/>
          <w:sz w:val="28"/>
          <w:szCs w:val="28"/>
        </w:rPr>
        <w:t>Н</w:t>
      </w:r>
    </w:p>
    <w:p w14:paraId="0BF43638" w14:textId="77777777" w:rsidR="00235897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2D0BD77" w14:textId="469F4F88" w:rsidR="00235897" w:rsidRPr="00186074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074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6074">
        <w:rPr>
          <w:rFonts w:ascii="Times New Roman" w:hAnsi="Times New Roman" w:cs="Times New Roman"/>
          <w:sz w:val="28"/>
          <w:szCs w:val="28"/>
        </w:rPr>
        <w:t xml:space="preserve"> </w:t>
      </w:r>
      <w:r w:rsidR="00E1207A">
        <w:rPr>
          <w:rFonts w:ascii="Times New Roman" w:hAnsi="Times New Roman" w:cs="Times New Roman"/>
          <w:sz w:val="28"/>
          <w:szCs w:val="28"/>
        </w:rPr>
        <w:t xml:space="preserve"> </w:t>
      </w:r>
      <w:r w:rsidRPr="00186074">
        <w:rPr>
          <w:rFonts w:ascii="Times New Roman" w:hAnsi="Times New Roman" w:cs="Times New Roman"/>
          <w:sz w:val="28"/>
          <w:szCs w:val="28"/>
        </w:rPr>
        <w:t>ДАГЕСТАН</w:t>
      </w:r>
    </w:p>
    <w:p w14:paraId="0D013DC6" w14:textId="77777777" w:rsidR="00235897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68BAE002" w14:textId="77777777" w:rsidR="00E1207A" w:rsidRPr="00186074" w:rsidRDefault="00E1207A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B1CFCAD" w14:textId="77777777" w:rsidR="00E1207A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14:paraId="4218C065" w14:textId="12164A4C" w:rsidR="00E1207A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Закон Республики Дагестан </w:t>
      </w:r>
    </w:p>
    <w:p w14:paraId="7C2D0A17" w14:textId="77777777" w:rsidR="00E1207A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5897">
        <w:rPr>
          <w:rFonts w:ascii="Times New Roman" w:hAnsi="Times New Roman" w:cs="Times New Roman"/>
          <w:sz w:val="28"/>
          <w:szCs w:val="28"/>
        </w:rPr>
        <w:t>Об увековечении памяти</w:t>
      </w:r>
    </w:p>
    <w:p w14:paraId="710E75D2" w14:textId="77777777" w:rsidR="00E1207A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35897">
        <w:rPr>
          <w:rFonts w:ascii="Times New Roman" w:hAnsi="Times New Roman" w:cs="Times New Roman"/>
          <w:sz w:val="28"/>
          <w:szCs w:val="28"/>
        </w:rPr>
        <w:t xml:space="preserve">выдающихся деятелей, заслуженных лиц, </w:t>
      </w:r>
    </w:p>
    <w:p w14:paraId="670CE325" w14:textId="77777777" w:rsidR="00E1207A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35897">
        <w:rPr>
          <w:rFonts w:ascii="Times New Roman" w:hAnsi="Times New Roman" w:cs="Times New Roman"/>
          <w:sz w:val="28"/>
          <w:szCs w:val="28"/>
        </w:rPr>
        <w:t>а также исторических соб</w:t>
      </w:r>
      <w:r>
        <w:rPr>
          <w:rFonts w:ascii="Times New Roman" w:hAnsi="Times New Roman" w:cs="Times New Roman"/>
          <w:sz w:val="28"/>
          <w:szCs w:val="28"/>
        </w:rPr>
        <w:t xml:space="preserve">ытий </w:t>
      </w:r>
    </w:p>
    <w:p w14:paraId="0D360CC9" w14:textId="7472E4AB" w:rsidR="00235897" w:rsidRPr="00235897" w:rsidRDefault="00235897" w:rsidP="00E120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Дагестан»</w:t>
      </w:r>
    </w:p>
    <w:p w14:paraId="6D9528E0" w14:textId="77777777" w:rsidR="004C7559" w:rsidRDefault="004C7559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309121" w14:textId="77777777" w:rsidR="00E1207A" w:rsidRDefault="00E1207A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C881D" w14:textId="77777777" w:rsidR="00E1207A" w:rsidRPr="00235897" w:rsidRDefault="00E1207A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4DF983" w14:textId="77777777" w:rsidR="004C7559" w:rsidRPr="00186074" w:rsidRDefault="004C7559" w:rsidP="00E1207A">
      <w:pPr>
        <w:pStyle w:val="ConsPlusTitle"/>
        <w:spacing w:line="240" w:lineRule="exac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6074">
        <w:rPr>
          <w:rFonts w:ascii="Times New Roman" w:hAnsi="Times New Roman" w:cs="Times New Roman"/>
          <w:sz w:val="28"/>
          <w:szCs w:val="28"/>
        </w:rPr>
        <w:t>Статья 1</w:t>
      </w:r>
    </w:p>
    <w:p w14:paraId="6069CBDD" w14:textId="77777777" w:rsidR="004C7559" w:rsidRPr="00186074" w:rsidRDefault="004C7559" w:rsidP="00E1207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BEBCBE" w14:textId="7DCBA9B8" w:rsidR="004C7559" w:rsidRPr="00186074" w:rsidRDefault="00235897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897">
        <w:rPr>
          <w:rFonts w:ascii="Times New Roman" w:hAnsi="Times New Roman" w:cs="Times New Roman"/>
          <w:sz w:val="28"/>
          <w:szCs w:val="28"/>
        </w:rPr>
        <w:t xml:space="preserve">Внести в Закон </w:t>
      </w:r>
      <w:r>
        <w:rPr>
          <w:rFonts w:ascii="Times New Roman" w:hAnsi="Times New Roman" w:cs="Times New Roman"/>
          <w:sz w:val="28"/>
          <w:szCs w:val="28"/>
        </w:rPr>
        <w:t>Республики Дагестан от 12 декабря 2017 года № 92</w:t>
      </w:r>
      <w:r w:rsidR="00E335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увековечении памяти выдающихся деятелей, заслуженных лиц, а также исторических событий в Республике Дагестан» (Дагестанская правда, 2017,</w:t>
      </w:r>
      <w:r w:rsidR="007965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14 декабря, № 354–355; </w:t>
      </w:r>
      <w:r w:rsidRPr="00235897">
        <w:rPr>
          <w:rFonts w:ascii="Times New Roman" w:hAnsi="Times New Roman" w:cs="Times New Roman"/>
          <w:sz w:val="28"/>
          <w:szCs w:val="28"/>
        </w:rPr>
        <w:t>интернет-портал правовой информации Республики Дагестан (</w:t>
      </w:r>
      <w:hyperlink r:id="rId7" w:history="1">
        <w:r w:rsidRPr="00235897">
          <w:rPr>
            <w:rFonts w:ascii="Times New Roman" w:hAnsi="Times New Roman" w:cs="Times New Roman"/>
            <w:sz w:val="28"/>
            <w:szCs w:val="28"/>
          </w:rPr>
          <w:t>www.pravo.e-dag.ru</w:t>
        </w:r>
      </w:hyperlink>
      <w:r w:rsidRPr="0023589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2023, 6 </w:t>
      </w:r>
      <w:r w:rsidRPr="00235897">
        <w:rPr>
          <w:rFonts w:ascii="Times New Roman" w:hAnsi="Times New Roman" w:cs="Times New Roman"/>
          <w:sz w:val="28"/>
          <w:szCs w:val="28"/>
        </w:rPr>
        <w:t xml:space="preserve">июня,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235897">
        <w:rPr>
          <w:rFonts w:ascii="Times New Roman" w:hAnsi="Times New Roman" w:cs="Times New Roman"/>
          <w:sz w:val="28"/>
          <w:szCs w:val="28"/>
        </w:rPr>
        <w:t>05004011367</w:t>
      </w:r>
      <w:r>
        <w:rPr>
          <w:rFonts w:ascii="Times New Roman" w:hAnsi="Times New Roman" w:cs="Times New Roman"/>
          <w:sz w:val="28"/>
          <w:szCs w:val="28"/>
        </w:rPr>
        <w:t>)</w:t>
      </w:r>
      <w:r w:rsidR="00796596">
        <w:rPr>
          <w:rFonts w:ascii="Times New Roman" w:hAnsi="Times New Roman" w:cs="Times New Roman"/>
          <w:sz w:val="28"/>
          <w:szCs w:val="28"/>
        </w:rPr>
        <w:t xml:space="preserve"> </w:t>
      </w:r>
      <w:r w:rsidR="004C7559" w:rsidRPr="0018607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115BAE9A" w14:textId="5FDE26A9" w:rsidR="006209AA" w:rsidRDefault="004C7559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074">
        <w:rPr>
          <w:rFonts w:ascii="Times New Roman" w:hAnsi="Times New Roman" w:cs="Times New Roman"/>
          <w:sz w:val="28"/>
          <w:szCs w:val="28"/>
        </w:rPr>
        <w:t xml:space="preserve">1) </w:t>
      </w:r>
      <w:r w:rsidR="006209AA">
        <w:rPr>
          <w:rFonts w:ascii="Times New Roman" w:hAnsi="Times New Roman" w:cs="Times New Roman"/>
          <w:sz w:val="28"/>
          <w:szCs w:val="28"/>
        </w:rPr>
        <w:t>в статье 2 слова «</w:t>
      </w:r>
      <w:r w:rsidR="006209AA" w:rsidRPr="006209A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6209AA" w:rsidRPr="006209A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209AA" w:rsidRPr="006209AA">
        <w:rPr>
          <w:rFonts w:ascii="Times New Roman" w:hAnsi="Times New Roman" w:cs="Times New Roman"/>
          <w:sz w:val="28"/>
          <w:szCs w:val="28"/>
        </w:rPr>
        <w:t xml:space="preserve"> от </w:t>
      </w:r>
      <w:r w:rsidR="006209AA">
        <w:rPr>
          <w:rFonts w:ascii="Times New Roman" w:hAnsi="Times New Roman" w:cs="Times New Roman"/>
          <w:sz w:val="28"/>
          <w:szCs w:val="28"/>
        </w:rPr>
        <w:t xml:space="preserve">6 октября 2003 года № 131-ФЗ </w:t>
      </w:r>
      <w:r w:rsidR="00A72F1F">
        <w:rPr>
          <w:rFonts w:ascii="Times New Roman" w:hAnsi="Times New Roman" w:cs="Times New Roman"/>
          <w:sz w:val="28"/>
          <w:szCs w:val="28"/>
        </w:rPr>
        <w:t xml:space="preserve">   </w:t>
      </w:r>
      <w:r w:rsidR="006209AA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 заменить словами «Федеральный закон от 20 марта 2025 года</w:t>
      </w:r>
      <w:r w:rsidR="004B58CE">
        <w:rPr>
          <w:rFonts w:ascii="Times New Roman" w:hAnsi="Times New Roman" w:cs="Times New Roman"/>
          <w:sz w:val="28"/>
          <w:szCs w:val="28"/>
        </w:rPr>
        <w:t xml:space="preserve"> </w:t>
      </w:r>
      <w:r w:rsidR="006209AA">
        <w:rPr>
          <w:rFonts w:ascii="Times New Roman" w:hAnsi="Times New Roman" w:cs="Times New Roman"/>
          <w:sz w:val="28"/>
          <w:szCs w:val="28"/>
        </w:rPr>
        <w:t xml:space="preserve">№ 33-ФЗ </w:t>
      </w:r>
      <w:r w:rsidR="00A72F1F">
        <w:rPr>
          <w:rFonts w:ascii="Times New Roman" w:hAnsi="Times New Roman" w:cs="Times New Roman"/>
          <w:sz w:val="28"/>
          <w:szCs w:val="28"/>
        </w:rPr>
        <w:t xml:space="preserve">    </w:t>
      </w:r>
      <w:r w:rsidR="006209AA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власти»;</w:t>
      </w:r>
    </w:p>
    <w:p w14:paraId="0545FACD" w14:textId="77777777" w:rsidR="00615D6C" w:rsidRDefault="003B32E0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15D6C">
        <w:rPr>
          <w:rFonts w:ascii="Times New Roman" w:hAnsi="Times New Roman" w:cs="Times New Roman"/>
          <w:sz w:val="28"/>
          <w:szCs w:val="28"/>
        </w:rPr>
        <w:t>пункт 3 части 1 статьи 3 дополнить подпунктом «г» следующего содержания:</w:t>
      </w:r>
    </w:p>
    <w:p w14:paraId="68B34E6E" w14:textId="7A0D7BB2" w:rsidR="003B32E0" w:rsidRDefault="00615D6C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«г)</w:t>
      </w:r>
      <w:r w:rsidR="003B32E0" w:rsidRPr="003B32E0">
        <w:rPr>
          <w:rFonts w:ascii="Times New Roman" w:hAnsi="Times New Roman" w:cs="Times New Roman"/>
          <w:sz w:val="28"/>
          <w:szCs w:val="28"/>
        </w:rPr>
        <w:t xml:space="preserve"> которым были пожалованы награды Российской империи</w:t>
      </w:r>
      <w:r w:rsidR="0010163E">
        <w:rPr>
          <w:rFonts w:ascii="Times New Roman" w:hAnsi="Times New Roman" w:cs="Times New Roman"/>
          <w:sz w:val="28"/>
          <w:szCs w:val="28"/>
        </w:rPr>
        <w:t>.</w:t>
      </w:r>
      <w:r w:rsidR="003B32E0">
        <w:rPr>
          <w:rFonts w:ascii="Times New Roman" w:hAnsi="Times New Roman" w:cs="Times New Roman"/>
          <w:sz w:val="28"/>
          <w:szCs w:val="28"/>
        </w:rPr>
        <w:t>»</w:t>
      </w:r>
      <w:r w:rsidR="003B32E0" w:rsidRPr="003B32E0">
        <w:rPr>
          <w:rFonts w:ascii="Times New Roman" w:hAnsi="Times New Roman" w:cs="Times New Roman"/>
          <w:sz w:val="28"/>
          <w:szCs w:val="28"/>
        </w:rPr>
        <w:t>;</w:t>
      </w:r>
    </w:p>
    <w:p w14:paraId="41D4C87F" w14:textId="77777777" w:rsidR="006209AA" w:rsidRDefault="003B32E0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09AA">
        <w:rPr>
          <w:rFonts w:ascii="Times New Roman" w:hAnsi="Times New Roman" w:cs="Times New Roman"/>
          <w:sz w:val="28"/>
          <w:szCs w:val="28"/>
        </w:rPr>
        <w:t>) статью 4 дополнить частью 3 следующего содержания:</w:t>
      </w:r>
    </w:p>
    <w:p w14:paraId="1B1C979E" w14:textId="77777777" w:rsidR="006209AA" w:rsidRPr="006209AA" w:rsidRDefault="006209AA" w:rsidP="00E1207A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209AA">
        <w:rPr>
          <w:rFonts w:ascii="Times New Roman" w:hAnsi="Times New Roman" w:cs="Times New Roman"/>
          <w:b w:val="0"/>
          <w:sz w:val="28"/>
          <w:szCs w:val="28"/>
        </w:rPr>
        <w:t>«3. Комиссия при отнесении лиц к выдающимся деятелям и заслуженным лицам учитывает:</w:t>
      </w:r>
    </w:p>
    <w:p w14:paraId="32F135F5" w14:textId="77777777" w:rsidR="006209AA" w:rsidRPr="006209AA" w:rsidRDefault="006209AA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09AA">
        <w:rPr>
          <w:rFonts w:ascii="Times New Roman" w:hAnsi="Times New Roman" w:cs="Times New Roman"/>
          <w:bCs/>
          <w:iCs/>
          <w:sz w:val="28"/>
          <w:szCs w:val="28"/>
        </w:rPr>
        <w:t>1) документально подтвержденное наличие:</w:t>
      </w:r>
    </w:p>
    <w:p w14:paraId="6AAFBC43" w14:textId="77777777" w:rsidR="006209AA" w:rsidRPr="006209AA" w:rsidRDefault="006209AA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9AA">
        <w:rPr>
          <w:rFonts w:ascii="Times New Roman" w:hAnsi="Times New Roman" w:cs="Times New Roman"/>
          <w:bCs/>
          <w:iCs/>
          <w:sz w:val="28"/>
          <w:szCs w:val="28"/>
        </w:rPr>
        <w:t xml:space="preserve">а) официально признанных достижений в </w:t>
      </w:r>
      <w:r w:rsidRPr="006209AA">
        <w:rPr>
          <w:rFonts w:ascii="Times New Roman" w:hAnsi="Times New Roman" w:cs="Times New Roman"/>
          <w:sz w:val="28"/>
          <w:szCs w:val="28"/>
        </w:rPr>
        <w:t>государственной, политической, общественной, военной, научной, социально-экономической и иной сфере общественной деятельности;</w:t>
      </w:r>
    </w:p>
    <w:p w14:paraId="72D64262" w14:textId="5F7B93EC" w:rsidR="006209AA" w:rsidRPr="006209AA" w:rsidRDefault="006209AA" w:rsidP="00E120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9AA">
        <w:rPr>
          <w:rFonts w:ascii="Times New Roman" w:hAnsi="Times New Roman" w:cs="Times New Roman"/>
          <w:bCs/>
          <w:iCs/>
          <w:sz w:val="28"/>
          <w:szCs w:val="28"/>
        </w:rPr>
        <w:t xml:space="preserve">б) </w:t>
      </w:r>
      <w:r w:rsidRPr="006209AA">
        <w:rPr>
          <w:rFonts w:ascii="Times New Roman" w:hAnsi="Times New Roman" w:cs="Times New Roman"/>
          <w:sz w:val="28"/>
          <w:szCs w:val="28"/>
        </w:rPr>
        <w:t xml:space="preserve">особых заслуг в области экономики, государственного строительства, науки, культуры, искусства и образования, в укреплении законности, воспитании, развитии спорта, охране здоровья и жизни, защите прав и свобод граждан, защите Отечества, благотворительной и (или) меценатской деятельности и иных </w:t>
      </w:r>
      <w:r w:rsidR="00EE1970">
        <w:rPr>
          <w:rFonts w:ascii="Times New Roman" w:hAnsi="Times New Roman" w:cs="Times New Roman"/>
          <w:sz w:val="28"/>
          <w:szCs w:val="28"/>
        </w:rPr>
        <w:t>сферах</w:t>
      </w:r>
      <w:r w:rsidRPr="006209AA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14:paraId="20BDA6F5" w14:textId="77777777" w:rsidR="006209AA" w:rsidRPr="006209AA" w:rsidRDefault="006209AA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9AA">
        <w:rPr>
          <w:rFonts w:ascii="Times New Roman" w:hAnsi="Times New Roman" w:cs="Times New Roman"/>
          <w:bCs/>
          <w:iCs/>
          <w:sz w:val="28"/>
          <w:szCs w:val="28"/>
        </w:rPr>
        <w:t xml:space="preserve">2) </w:t>
      </w:r>
      <w:r w:rsidRPr="006209AA">
        <w:rPr>
          <w:rFonts w:ascii="Times New Roman" w:hAnsi="Times New Roman" w:cs="Times New Roman"/>
          <w:bCs/>
          <w:sz w:val="28"/>
          <w:szCs w:val="28"/>
        </w:rPr>
        <w:t>значительные достижения личности и ее существенный вклад в развитие сферы деятельности, которые принесли долговременную (значительную) пользу Российской Федерации, Республике Дагестан;</w:t>
      </w:r>
    </w:p>
    <w:p w14:paraId="26BADA80" w14:textId="77777777" w:rsidR="006209AA" w:rsidRDefault="006209AA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9AA">
        <w:rPr>
          <w:rFonts w:ascii="Times New Roman" w:hAnsi="Times New Roman" w:cs="Times New Roman"/>
          <w:bCs/>
          <w:sz w:val="28"/>
          <w:szCs w:val="28"/>
        </w:rPr>
        <w:t>3) открытия в соответствующих сферах деятельности.</w:t>
      </w:r>
      <w:r w:rsidR="005723D8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695D1DA4" w14:textId="77777777" w:rsidR="005723D8" w:rsidRDefault="003B32E0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5723D8">
        <w:rPr>
          <w:rFonts w:ascii="Times New Roman" w:hAnsi="Times New Roman" w:cs="Times New Roman"/>
          <w:bCs/>
          <w:sz w:val="28"/>
          <w:szCs w:val="28"/>
        </w:rPr>
        <w:t>) в статье 6:</w:t>
      </w:r>
    </w:p>
    <w:p w14:paraId="3446FECF" w14:textId="77777777" w:rsidR="005723D8" w:rsidRDefault="005723D8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часть 2 дополнить словами «(при наличии таковых)»;</w:t>
      </w:r>
    </w:p>
    <w:p w14:paraId="22AA2A10" w14:textId="0C2C45E1" w:rsidR="005723D8" w:rsidRDefault="005723D8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б) </w:t>
      </w:r>
      <w:r w:rsidR="001D585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част</w:t>
      </w:r>
      <w:r w:rsidR="001D5857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6 </w:t>
      </w:r>
      <w:r w:rsidR="001D5857">
        <w:rPr>
          <w:rFonts w:ascii="Times New Roman" w:hAnsi="Times New Roman" w:cs="Times New Roman"/>
          <w:bCs/>
          <w:sz w:val="28"/>
          <w:szCs w:val="28"/>
        </w:rPr>
        <w:t>слов</w:t>
      </w:r>
      <w:r w:rsidR="0003151B">
        <w:rPr>
          <w:rFonts w:ascii="Times New Roman" w:hAnsi="Times New Roman" w:cs="Times New Roman"/>
          <w:bCs/>
          <w:sz w:val="28"/>
          <w:szCs w:val="28"/>
        </w:rPr>
        <w:t>а</w:t>
      </w:r>
      <w:r w:rsidR="001D5857">
        <w:rPr>
          <w:rFonts w:ascii="Times New Roman" w:hAnsi="Times New Roman" w:cs="Times New Roman"/>
          <w:bCs/>
          <w:sz w:val="28"/>
          <w:szCs w:val="28"/>
        </w:rPr>
        <w:t xml:space="preserve"> «Не допускается» заменить словом «Допускается», дополнить словами «</w:t>
      </w:r>
      <w:r w:rsidR="001D5857" w:rsidRPr="001D5857">
        <w:rPr>
          <w:rFonts w:ascii="Times New Roman" w:hAnsi="Times New Roman" w:cs="Times New Roman"/>
          <w:bCs/>
          <w:sz w:val="28"/>
          <w:szCs w:val="28"/>
        </w:rPr>
        <w:t xml:space="preserve">при отражении </w:t>
      </w:r>
      <w:r w:rsidR="001D5857" w:rsidRPr="001D5857">
        <w:rPr>
          <w:rFonts w:ascii="Times New Roman" w:hAnsi="Times New Roman" w:cs="Times New Roman"/>
          <w:sz w:val="28"/>
          <w:szCs w:val="28"/>
        </w:rPr>
        <w:t>в наименовании объекта имени и фамилии или указания на профессиональную деятельность (звание) и фамилии лица,</w:t>
      </w:r>
      <w:r w:rsidR="00E335D8">
        <w:rPr>
          <w:rFonts w:ascii="Times New Roman" w:hAnsi="Times New Roman" w:cs="Times New Roman"/>
          <w:sz w:val="28"/>
          <w:szCs w:val="28"/>
        </w:rPr>
        <w:t xml:space="preserve"> </w:t>
      </w:r>
      <w:r w:rsidR="001D5857" w:rsidRPr="001D5857">
        <w:rPr>
          <w:rFonts w:ascii="Times New Roman" w:hAnsi="Times New Roman" w:cs="Times New Roman"/>
          <w:sz w:val="28"/>
          <w:szCs w:val="28"/>
        </w:rPr>
        <w:t>в честь которого объекту присваивается наименование</w:t>
      </w:r>
      <w:r w:rsidR="004B58CE">
        <w:rPr>
          <w:rFonts w:ascii="Times New Roman" w:hAnsi="Times New Roman" w:cs="Times New Roman"/>
          <w:sz w:val="28"/>
          <w:szCs w:val="28"/>
        </w:rPr>
        <w:t>,</w:t>
      </w:r>
      <w:r w:rsidR="001D5857">
        <w:rPr>
          <w:rFonts w:ascii="Times New Roman" w:hAnsi="Times New Roman" w:cs="Times New Roman"/>
          <w:sz w:val="28"/>
          <w:szCs w:val="28"/>
        </w:rPr>
        <w:t>»;</w:t>
      </w:r>
    </w:p>
    <w:p w14:paraId="751C59A3" w14:textId="77777777" w:rsidR="001D5857" w:rsidRDefault="001D5857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часть 7 после слов «соответственно прославивших» дополнить словами «Российское государство, СССР,»;</w:t>
      </w:r>
    </w:p>
    <w:p w14:paraId="5BA7BA66" w14:textId="77777777" w:rsidR="0003151B" w:rsidRDefault="003B32E0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D5857">
        <w:rPr>
          <w:rFonts w:ascii="Times New Roman" w:hAnsi="Times New Roman" w:cs="Times New Roman"/>
          <w:sz w:val="28"/>
          <w:szCs w:val="28"/>
        </w:rPr>
        <w:t>)</w:t>
      </w:r>
      <w:r w:rsidR="0003151B">
        <w:rPr>
          <w:rFonts w:ascii="Times New Roman" w:hAnsi="Times New Roman" w:cs="Times New Roman"/>
          <w:sz w:val="28"/>
          <w:szCs w:val="28"/>
        </w:rPr>
        <w:t xml:space="preserve"> в статье</w:t>
      </w:r>
      <w:r w:rsidR="0080446E">
        <w:rPr>
          <w:rFonts w:ascii="Times New Roman" w:hAnsi="Times New Roman" w:cs="Times New Roman"/>
          <w:sz w:val="28"/>
          <w:szCs w:val="28"/>
        </w:rPr>
        <w:t xml:space="preserve"> 7</w:t>
      </w:r>
      <w:r w:rsidR="0003151B">
        <w:rPr>
          <w:rFonts w:ascii="Times New Roman" w:hAnsi="Times New Roman" w:cs="Times New Roman"/>
          <w:sz w:val="28"/>
          <w:szCs w:val="28"/>
        </w:rPr>
        <w:t>:</w:t>
      </w:r>
    </w:p>
    <w:p w14:paraId="4CA6C261" w14:textId="77777777" w:rsidR="0003151B" w:rsidRDefault="0003151B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части 1 слово «Увековечены» заменить словами «1. Увековечены»;</w:t>
      </w:r>
    </w:p>
    <w:p w14:paraId="347BEF96" w14:textId="77777777" w:rsidR="001D5857" w:rsidRDefault="0003151B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дополнить частью 2 сл</w:t>
      </w:r>
      <w:r w:rsidR="009D4721">
        <w:rPr>
          <w:rFonts w:ascii="Times New Roman" w:hAnsi="Times New Roman" w:cs="Times New Roman"/>
          <w:sz w:val="28"/>
          <w:szCs w:val="28"/>
        </w:rPr>
        <w:t>едующе</w:t>
      </w:r>
      <w:r>
        <w:rPr>
          <w:rFonts w:ascii="Times New Roman" w:hAnsi="Times New Roman" w:cs="Times New Roman"/>
          <w:sz w:val="28"/>
          <w:szCs w:val="28"/>
        </w:rPr>
        <w:t>го содержания</w:t>
      </w:r>
      <w:r w:rsidR="009D4721">
        <w:rPr>
          <w:rFonts w:ascii="Times New Roman" w:hAnsi="Times New Roman" w:cs="Times New Roman"/>
          <w:sz w:val="28"/>
          <w:szCs w:val="28"/>
        </w:rPr>
        <w:t>:</w:t>
      </w:r>
    </w:p>
    <w:p w14:paraId="11A319FF" w14:textId="77777777" w:rsidR="006D433A" w:rsidRPr="006D433A" w:rsidRDefault="00584A05" w:rsidP="00E1207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D433A" w:rsidRPr="006D433A">
        <w:rPr>
          <w:rFonts w:ascii="Times New Roman" w:hAnsi="Times New Roman" w:cs="Times New Roman"/>
          <w:sz w:val="28"/>
          <w:szCs w:val="28"/>
        </w:rPr>
        <w:t>2. Комиссия при увековеч</w:t>
      </w:r>
      <w:r w:rsidR="00615D6C">
        <w:rPr>
          <w:rFonts w:ascii="Times New Roman" w:hAnsi="Times New Roman" w:cs="Times New Roman"/>
          <w:sz w:val="28"/>
          <w:szCs w:val="28"/>
        </w:rPr>
        <w:t>е</w:t>
      </w:r>
      <w:r w:rsidR="006D433A" w:rsidRPr="006D433A">
        <w:rPr>
          <w:rFonts w:ascii="Times New Roman" w:hAnsi="Times New Roman" w:cs="Times New Roman"/>
          <w:sz w:val="28"/>
          <w:szCs w:val="28"/>
        </w:rPr>
        <w:t>нии исторического события учитывает:</w:t>
      </w:r>
    </w:p>
    <w:p w14:paraId="39291092" w14:textId="77777777" w:rsidR="006D433A" w:rsidRPr="006D433A" w:rsidRDefault="006D433A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433A">
        <w:rPr>
          <w:rFonts w:ascii="Times New Roman" w:hAnsi="Times New Roman" w:cs="Times New Roman"/>
          <w:bCs/>
          <w:iCs/>
          <w:sz w:val="28"/>
          <w:szCs w:val="28"/>
        </w:rPr>
        <w:t>1) наличие факта высокого общественного, социального, нравственно-патриотического значения исторического события, память о котором предлагается увековечить;</w:t>
      </w:r>
    </w:p>
    <w:p w14:paraId="776D8F12" w14:textId="3FB5E396" w:rsidR="006D433A" w:rsidRPr="006D433A" w:rsidRDefault="006D433A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433A">
        <w:rPr>
          <w:rFonts w:ascii="Times New Roman" w:hAnsi="Times New Roman" w:cs="Times New Roman"/>
          <w:bCs/>
          <w:iCs/>
          <w:sz w:val="28"/>
          <w:szCs w:val="28"/>
        </w:rPr>
        <w:t>2) наличие взаимосвязи обстоятельств возникновения исторического события, память о котором предлагается увековечить, с Республик</w:t>
      </w:r>
      <w:r w:rsidR="00EE1970">
        <w:rPr>
          <w:rFonts w:ascii="Times New Roman" w:hAnsi="Times New Roman" w:cs="Times New Roman"/>
          <w:bCs/>
          <w:iCs/>
          <w:sz w:val="28"/>
          <w:szCs w:val="28"/>
        </w:rPr>
        <w:t>ой</w:t>
      </w:r>
      <w:r w:rsidRPr="006D433A">
        <w:rPr>
          <w:rFonts w:ascii="Times New Roman" w:hAnsi="Times New Roman" w:cs="Times New Roman"/>
          <w:bCs/>
          <w:iCs/>
          <w:sz w:val="28"/>
          <w:szCs w:val="28"/>
        </w:rPr>
        <w:t xml:space="preserve"> Дагестан и (или) влияния такого события на граждан Российской Федерации и (или) граждан СССР, проживающих и (или) проживавших на террито</w:t>
      </w:r>
      <w:r w:rsidR="00713C21">
        <w:rPr>
          <w:rFonts w:ascii="Times New Roman" w:hAnsi="Times New Roman" w:cs="Times New Roman"/>
          <w:bCs/>
          <w:iCs/>
          <w:sz w:val="28"/>
          <w:szCs w:val="28"/>
        </w:rPr>
        <w:t>рии Республики Дагестан;</w:t>
      </w:r>
    </w:p>
    <w:p w14:paraId="4116A42B" w14:textId="0106E381" w:rsidR="006D433A" w:rsidRPr="006D433A" w:rsidRDefault="006D433A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433A">
        <w:rPr>
          <w:rFonts w:ascii="Times New Roman" w:hAnsi="Times New Roman" w:cs="Times New Roman"/>
          <w:bCs/>
          <w:iCs/>
          <w:sz w:val="28"/>
          <w:szCs w:val="28"/>
        </w:rPr>
        <w:t>3) значимость исторического события в жизни Российской Федерации, Республики Дагестан, его непосредственное влияние на развитие Республики Дагестан, а также его важность для сохранения исторической памяти и воспитания молодого поколения в духе патриотизма.</w:t>
      </w:r>
      <w:r>
        <w:rPr>
          <w:rFonts w:ascii="Times New Roman" w:hAnsi="Times New Roman" w:cs="Times New Roman"/>
          <w:bCs/>
          <w:iCs/>
          <w:sz w:val="28"/>
          <w:szCs w:val="28"/>
        </w:rPr>
        <w:t>»;</w:t>
      </w:r>
    </w:p>
    <w:p w14:paraId="1CA4DE90" w14:textId="77777777" w:rsidR="006D433A" w:rsidRDefault="00615D6C" w:rsidP="00E12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6D433A">
        <w:rPr>
          <w:rFonts w:ascii="Times New Roman" w:hAnsi="Times New Roman" w:cs="Times New Roman"/>
          <w:bCs/>
          <w:sz w:val="28"/>
          <w:szCs w:val="28"/>
        </w:rPr>
        <w:t>) в наименовании статьи 9 слова «составным частям населенных пунктов,» исключить.</w:t>
      </w:r>
    </w:p>
    <w:p w14:paraId="7BFB0516" w14:textId="77777777" w:rsidR="004C7559" w:rsidRPr="00186074" w:rsidRDefault="004C7559" w:rsidP="00E1207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FF27D5" w14:textId="77777777" w:rsidR="004C7559" w:rsidRPr="00186074" w:rsidRDefault="004C7559" w:rsidP="00E1207A">
      <w:pPr>
        <w:pStyle w:val="ConsPlusTitle"/>
        <w:spacing w:line="240" w:lineRule="exac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6074">
        <w:rPr>
          <w:rFonts w:ascii="Times New Roman" w:hAnsi="Times New Roman" w:cs="Times New Roman"/>
          <w:sz w:val="28"/>
          <w:szCs w:val="28"/>
        </w:rPr>
        <w:t>Статья 2</w:t>
      </w:r>
    </w:p>
    <w:p w14:paraId="42A8068C" w14:textId="77777777" w:rsidR="004C7559" w:rsidRPr="00186074" w:rsidRDefault="004C7559" w:rsidP="00E1207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0FFF7A" w14:textId="77777777" w:rsidR="004C7559" w:rsidRPr="00186074" w:rsidRDefault="004C7559" w:rsidP="0018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074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14:paraId="57C8C442" w14:textId="77777777" w:rsidR="004C7559" w:rsidRPr="00186074" w:rsidRDefault="004C7559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C1E091E" w14:textId="77777777" w:rsidR="0003151B" w:rsidRDefault="0003151B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50A861" w14:textId="77777777" w:rsidR="0003151B" w:rsidRDefault="0003151B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FA7235" w14:textId="77777777" w:rsidR="00EC5270" w:rsidRDefault="00EC5270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FC2150" w14:textId="77777777" w:rsidR="00EC5270" w:rsidRDefault="00EC5270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177516" w14:textId="0BD28FE5" w:rsidR="004C7559" w:rsidRDefault="004C7559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C550FE" w14:textId="77777777" w:rsidR="00825FFA" w:rsidRPr="006D433A" w:rsidRDefault="00825FFA" w:rsidP="00E1207A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F95A2" w14:textId="77777777" w:rsidR="0098667A" w:rsidRDefault="0098667A" w:rsidP="0098667A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Times New Roman" w:hAnsi="Calibri" w:cs="Times New Roman"/>
          <w:spacing w:val="2"/>
          <w:sz w:val="16"/>
          <w:szCs w:val="16"/>
          <w:lang w:eastAsia="ru-RU"/>
        </w:rPr>
      </w:pPr>
    </w:p>
    <w:p w14:paraId="0A6C5BFE" w14:textId="77777777" w:rsidR="0098667A" w:rsidRPr="0098667A" w:rsidRDefault="0098667A" w:rsidP="0098667A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Times New Roman" w:hAnsi="Calibri" w:cs="Times New Roman"/>
          <w:spacing w:val="2"/>
          <w:sz w:val="16"/>
          <w:szCs w:val="16"/>
          <w:lang w:eastAsia="ru-RU"/>
        </w:rPr>
      </w:pPr>
    </w:p>
    <w:p w14:paraId="7A11E793" w14:textId="77777777" w:rsidR="0098667A" w:rsidRPr="0098667A" w:rsidRDefault="0098667A" w:rsidP="0098667A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F567E07" w14:textId="77777777" w:rsidR="0098667A" w:rsidRPr="0098667A" w:rsidRDefault="0098667A" w:rsidP="0098667A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DB8D3" w14:textId="77777777" w:rsidR="0098667A" w:rsidRPr="0098667A" w:rsidRDefault="0098667A" w:rsidP="009866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91827CE" w14:textId="77777777" w:rsidR="004F6F42" w:rsidRDefault="004F6F42" w:rsidP="004F6F42">
      <w:pPr>
        <w:pStyle w:val="a6"/>
      </w:pPr>
    </w:p>
    <w:p w14:paraId="6EBBE9AB" w14:textId="77777777" w:rsidR="004F6F42" w:rsidRDefault="004F6F42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1C10341" w14:textId="77777777" w:rsidR="00825FFA" w:rsidRDefault="00825FFA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4A6AC6E" w14:textId="77777777" w:rsidR="00825FFA" w:rsidRDefault="00825FFA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931CD4F" w14:textId="77777777" w:rsidR="00825FFA" w:rsidRDefault="00825FFA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87E06FF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DF4A2A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2D0BD2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FCA3DE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75CC84E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14:paraId="2D7D2A3C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5CA07BB" w14:textId="77777777" w:rsidR="00A72F1F" w:rsidRPr="00186074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закона Республики Дагестан</w:t>
      </w:r>
    </w:p>
    <w:p w14:paraId="229752CC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Республики Дагестан </w:t>
      </w:r>
    </w:p>
    <w:p w14:paraId="603D7637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5897">
        <w:rPr>
          <w:rFonts w:ascii="Times New Roman" w:hAnsi="Times New Roman" w:cs="Times New Roman"/>
          <w:sz w:val="28"/>
          <w:szCs w:val="28"/>
        </w:rPr>
        <w:t xml:space="preserve">Об увековечении памяти выдающихся деятелей, заслуженных лиц, </w:t>
      </w:r>
    </w:p>
    <w:p w14:paraId="225028FD" w14:textId="30ECF692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35897">
        <w:rPr>
          <w:rFonts w:ascii="Times New Roman" w:hAnsi="Times New Roman" w:cs="Times New Roman"/>
          <w:sz w:val="28"/>
          <w:szCs w:val="28"/>
        </w:rPr>
        <w:t>а также исторических соб</w:t>
      </w:r>
      <w:r>
        <w:rPr>
          <w:rFonts w:ascii="Times New Roman" w:hAnsi="Times New Roman" w:cs="Times New Roman"/>
          <w:sz w:val="28"/>
          <w:szCs w:val="28"/>
        </w:rPr>
        <w:t>ытий в Республике Дагестан»</w:t>
      </w:r>
    </w:p>
    <w:p w14:paraId="78413352" w14:textId="77777777" w:rsidR="00A72F1F" w:rsidRDefault="00A72F1F" w:rsidP="00A72F1F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DBC09AC" w14:textId="77777777" w:rsidR="00A72F1F" w:rsidRPr="00915084" w:rsidRDefault="00A72F1F" w:rsidP="00A72F1F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85AC094" w14:textId="77777777" w:rsidR="00A72F1F" w:rsidRDefault="00A72F1F" w:rsidP="00A72F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084">
        <w:rPr>
          <w:rFonts w:ascii="Times New Roman" w:hAnsi="Times New Roman" w:cs="Times New Roman"/>
          <w:sz w:val="28"/>
          <w:szCs w:val="28"/>
        </w:rPr>
        <w:t xml:space="preserve">Проект закона Республики Дагестан «О внесении изменений в Закон Республики Дагестан «Об увековечении памяти выдающихся деятелей, заслуженных лиц, а также исторических событий в Республике Дагестан» разработан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нормативного правового регулирования и повышения эффективности правоприменения в части отдельных вопросов, связанных с отнесением лиц к выдающимся деятелям, заслуженным лицам, а также увековечиванием исторических событий.</w:t>
      </w:r>
    </w:p>
    <w:p w14:paraId="4C9AEE44" w14:textId="77777777" w:rsidR="00A72F1F" w:rsidRDefault="00A72F1F" w:rsidP="00A72F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Законопроектом предлагается установить критерии, которые учитываются Комиссией при Главе Республики Дагестан по увековечиванию памяти выдающихся деятелей, заслуженных лиц, а также исторических событий в Республике Дагестан при отнесении лиц к выдающимся деятелям, заслуженным лицам, а также увековечивании исторического события. </w:t>
      </w:r>
    </w:p>
    <w:p w14:paraId="6EB39452" w14:textId="77777777" w:rsidR="00A72F1F" w:rsidRPr="00D14BE4" w:rsidRDefault="00A72F1F" w:rsidP="00A72F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D14BE4">
        <w:rPr>
          <w:rFonts w:ascii="Times New Roman" w:hAnsi="Times New Roman" w:cs="Times New Roman"/>
          <w:sz w:val="28"/>
          <w:szCs w:val="28"/>
        </w:rPr>
        <w:t>законопроектом предусматривается возможность присвоени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14BE4">
        <w:rPr>
          <w:rFonts w:ascii="Times New Roman" w:hAnsi="Times New Roman" w:cs="Times New Roman"/>
          <w:sz w:val="28"/>
          <w:szCs w:val="28"/>
        </w:rPr>
        <w:t xml:space="preserve"> имен нескольких выдающихся деятелей или заслуженных лиц с одинаковыми фамилиями площади, улице, проспекту, переулку и иному элементу улично-дорожной сети в пределах одного населенного пункта муниципального образования при отражении в наименовании объекта имени и фамилии или указания на профессиональную деятельность (звание) и фамилии лица, в честь которого объ</w:t>
      </w:r>
      <w:r>
        <w:rPr>
          <w:rFonts w:ascii="Times New Roman" w:hAnsi="Times New Roman" w:cs="Times New Roman"/>
          <w:sz w:val="28"/>
          <w:szCs w:val="28"/>
        </w:rPr>
        <w:t>екту присваивается наименование.</w:t>
      </w:r>
    </w:p>
    <w:p w14:paraId="7A4E0406" w14:textId="77777777" w:rsidR="00A72F1F" w:rsidRPr="00D14BE4" w:rsidRDefault="00A72F1F" w:rsidP="00A72F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законопроект содержит ряд изменений уточняющего характера.</w:t>
      </w:r>
    </w:p>
    <w:p w14:paraId="0E27295C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DFD4C4C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964CBAA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E5FA3F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CBBBAB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EB3ABA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38E6D5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FC747C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0DA3AB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4CC32B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E81F9D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0119F74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F1F01AD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903032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95F302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9895E0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BA9FD9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9309D9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B173599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14:paraId="44701D8D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C2A8484" w14:textId="77777777" w:rsidR="00A72F1F" w:rsidRPr="00186074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закона Республики Дагестан</w:t>
      </w:r>
    </w:p>
    <w:p w14:paraId="262A6AB6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Республики Дагестан </w:t>
      </w:r>
    </w:p>
    <w:p w14:paraId="6FED36F7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5897">
        <w:rPr>
          <w:rFonts w:ascii="Times New Roman" w:hAnsi="Times New Roman" w:cs="Times New Roman"/>
          <w:sz w:val="28"/>
          <w:szCs w:val="28"/>
        </w:rPr>
        <w:t xml:space="preserve">Об увековечении памяти выдающихся деятелей, заслуженных лиц, </w:t>
      </w:r>
    </w:p>
    <w:p w14:paraId="444C88C8" w14:textId="7A629DE2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35897">
        <w:rPr>
          <w:rFonts w:ascii="Times New Roman" w:hAnsi="Times New Roman" w:cs="Times New Roman"/>
          <w:sz w:val="28"/>
          <w:szCs w:val="28"/>
        </w:rPr>
        <w:t>а также исторических соб</w:t>
      </w:r>
      <w:r>
        <w:rPr>
          <w:rFonts w:ascii="Times New Roman" w:hAnsi="Times New Roman" w:cs="Times New Roman"/>
          <w:sz w:val="28"/>
          <w:szCs w:val="28"/>
        </w:rPr>
        <w:t>ытий в Республике Дагестан»</w:t>
      </w:r>
    </w:p>
    <w:p w14:paraId="47283121" w14:textId="77777777" w:rsidR="00A72F1F" w:rsidRDefault="00A72F1F" w:rsidP="00A72F1F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2260EE" w14:textId="77777777" w:rsidR="00A72F1F" w:rsidRDefault="00A72F1F" w:rsidP="00A72F1F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BF19BF9" w14:textId="77777777" w:rsidR="00A72F1F" w:rsidRPr="00F33F15" w:rsidRDefault="00A72F1F" w:rsidP="00A72F1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3F15">
        <w:rPr>
          <w:rFonts w:ascii="Times New Roman" w:hAnsi="Times New Roman" w:cs="Times New Roman"/>
          <w:b w:val="0"/>
          <w:sz w:val="28"/>
          <w:szCs w:val="28"/>
        </w:rPr>
        <w:t>Принятие закона Республики Дагестан «О внесении изменений в Закон Республики Дагестан «Об увековечении памяти выдающихся деятелей, заслуженных лиц, а также исторических событий в Республике Дагестан»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повлечет выделения дополнительных средств из республиканского бюджета Республики Дагестан.</w:t>
      </w:r>
    </w:p>
    <w:p w14:paraId="2EF98942" w14:textId="77777777" w:rsidR="00A72F1F" w:rsidRPr="00F33F15" w:rsidRDefault="00A72F1F" w:rsidP="00A72F1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3BE1348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5D4EC6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DA3DF10" w14:textId="77777777" w:rsidR="00A72F1F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44FE68E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4CAE5F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CA7C15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306F7FC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D646DE5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D89A85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0ACC03B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5737B9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01BF6C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5198A59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FDD3266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E36A7E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792BC9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91607C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2F642A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22877C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B46D00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C66162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292B1E8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0C01229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385728E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1888C41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E795050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F0AD777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F8D83A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8C2DC4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C4AC6A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E175439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006CFE5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625F15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E668C4" w14:textId="77777777" w:rsidR="00A72F1F" w:rsidRDefault="00A72F1F" w:rsidP="00A72F1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9D1BEE4" w14:textId="591B38A0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 Е Р Е Ч Е Н Ь</w:t>
      </w:r>
    </w:p>
    <w:p w14:paraId="6E94F71C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90EE1A0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Республики Дагестан, </w:t>
      </w:r>
    </w:p>
    <w:p w14:paraId="13DBC5FF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подлежащих признанию утратившими силу, изменению </w:t>
      </w:r>
    </w:p>
    <w:p w14:paraId="5EA11553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принятию в связи с принятием закона Республики Дагестан </w:t>
      </w:r>
    </w:p>
    <w:p w14:paraId="1C99B141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Республики Дагестан </w:t>
      </w:r>
    </w:p>
    <w:p w14:paraId="41A4120C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5897">
        <w:rPr>
          <w:rFonts w:ascii="Times New Roman" w:hAnsi="Times New Roman" w:cs="Times New Roman"/>
          <w:sz w:val="28"/>
          <w:szCs w:val="28"/>
        </w:rPr>
        <w:t xml:space="preserve">Об увековечении памяти выдающихся деятелей, заслуженных лиц, </w:t>
      </w:r>
    </w:p>
    <w:p w14:paraId="63D8D58C" w14:textId="4E5522B6" w:rsidR="00A72F1F" w:rsidRPr="00235897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35897">
        <w:rPr>
          <w:rFonts w:ascii="Times New Roman" w:hAnsi="Times New Roman" w:cs="Times New Roman"/>
          <w:sz w:val="28"/>
          <w:szCs w:val="28"/>
        </w:rPr>
        <w:t>а также исторических соб</w:t>
      </w:r>
      <w:r>
        <w:rPr>
          <w:rFonts w:ascii="Times New Roman" w:hAnsi="Times New Roman" w:cs="Times New Roman"/>
          <w:sz w:val="28"/>
          <w:szCs w:val="28"/>
        </w:rPr>
        <w:t>ытий в Республике Дагестан»</w:t>
      </w:r>
    </w:p>
    <w:p w14:paraId="108536C0" w14:textId="77777777" w:rsidR="00A72F1F" w:rsidRPr="00235897" w:rsidRDefault="00A72F1F" w:rsidP="00A72F1F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9223E3" w14:textId="77777777" w:rsidR="00A72F1F" w:rsidRDefault="00A72F1F" w:rsidP="00A72F1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E77A7E3" w14:textId="77777777" w:rsidR="00A72F1F" w:rsidRDefault="00A72F1F" w:rsidP="00A72F1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Принятие закона Республики Дагестан «О внесении изменений в Закон Республики Дагестан «Об увековечении памяти выдающихся деятелей, заслуженных лиц, а также исторических событий в Республике Дагестан» не потребует признания утратившими силу, изменения или принятия иных нормативных правовых актов Республики Дагестан.</w:t>
      </w:r>
    </w:p>
    <w:p w14:paraId="0F7082F0" w14:textId="77777777" w:rsidR="00A72F1F" w:rsidRPr="00BD7421" w:rsidRDefault="00A72F1F" w:rsidP="00A72F1F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2B1608C" w14:textId="77777777" w:rsidR="00A72F1F" w:rsidRPr="00BD7421" w:rsidRDefault="00A72F1F" w:rsidP="006D43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72F1F" w:rsidRPr="00BD7421" w:rsidSect="00E1207A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AB4FE" w14:textId="77777777" w:rsidR="00027ED2" w:rsidRDefault="00027ED2" w:rsidP="001C5CEE">
      <w:pPr>
        <w:spacing w:after="0" w:line="240" w:lineRule="auto"/>
      </w:pPr>
      <w:r>
        <w:separator/>
      </w:r>
    </w:p>
  </w:endnote>
  <w:endnote w:type="continuationSeparator" w:id="0">
    <w:p w14:paraId="11243AAA" w14:textId="77777777" w:rsidR="00027ED2" w:rsidRDefault="00027ED2" w:rsidP="001C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8F647" w14:textId="77777777" w:rsidR="00027ED2" w:rsidRDefault="00027ED2" w:rsidP="001C5CEE">
      <w:pPr>
        <w:spacing w:after="0" w:line="240" w:lineRule="auto"/>
      </w:pPr>
      <w:r>
        <w:separator/>
      </w:r>
    </w:p>
  </w:footnote>
  <w:footnote w:type="continuationSeparator" w:id="0">
    <w:p w14:paraId="26FA6516" w14:textId="77777777" w:rsidR="00027ED2" w:rsidRDefault="00027ED2" w:rsidP="001C5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3906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6B515FC0" w14:textId="77777777" w:rsidR="001C5CEE" w:rsidRPr="00E1207A" w:rsidRDefault="00615D6C" w:rsidP="00A72F1F">
        <w:pPr>
          <w:pStyle w:val="a4"/>
          <w:spacing w:line="240" w:lineRule="exact"/>
          <w:jc w:val="center"/>
          <w:rPr>
            <w:rFonts w:ascii="Times New Roman" w:hAnsi="Times New Roman" w:cs="Times New Roman"/>
            <w:sz w:val="20"/>
          </w:rPr>
        </w:pPr>
        <w:r w:rsidRPr="00E1207A">
          <w:rPr>
            <w:rFonts w:ascii="Times New Roman" w:hAnsi="Times New Roman" w:cs="Times New Roman"/>
            <w:sz w:val="20"/>
          </w:rPr>
          <w:fldChar w:fldCharType="begin"/>
        </w:r>
        <w:r w:rsidRPr="00E1207A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E1207A">
          <w:rPr>
            <w:rFonts w:ascii="Times New Roman" w:hAnsi="Times New Roman" w:cs="Times New Roman"/>
            <w:sz w:val="20"/>
          </w:rPr>
          <w:fldChar w:fldCharType="separate"/>
        </w:r>
        <w:r w:rsidR="00825FFA">
          <w:rPr>
            <w:rFonts w:ascii="Times New Roman" w:hAnsi="Times New Roman" w:cs="Times New Roman"/>
            <w:noProof/>
            <w:sz w:val="20"/>
          </w:rPr>
          <w:t>2</w:t>
        </w:r>
        <w:r w:rsidRPr="00E1207A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14:paraId="2BD32E94" w14:textId="77777777" w:rsidR="001C5CEE" w:rsidRDefault="001C5C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559"/>
    <w:rsid w:val="000154E2"/>
    <w:rsid w:val="00027ED2"/>
    <w:rsid w:val="0003151B"/>
    <w:rsid w:val="0010163E"/>
    <w:rsid w:val="001067B7"/>
    <w:rsid w:val="0018195C"/>
    <w:rsid w:val="00186074"/>
    <w:rsid w:val="001C5CEE"/>
    <w:rsid w:val="001D5857"/>
    <w:rsid w:val="00214B4C"/>
    <w:rsid w:val="00235050"/>
    <w:rsid w:val="00235897"/>
    <w:rsid w:val="003A69AF"/>
    <w:rsid w:val="003B32E0"/>
    <w:rsid w:val="003D2884"/>
    <w:rsid w:val="003E080F"/>
    <w:rsid w:val="003E3B1B"/>
    <w:rsid w:val="00440F1B"/>
    <w:rsid w:val="00466C85"/>
    <w:rsid w:val="004A2E1F"/>
    <w:rsid w:val="004B58CE"/>
    <w:rsid w:val="004C526D"/>
    <w:rsid w:val="004C7559"/>
    <w:rsid w:val="004F6F42"/>
    <w:rsid w:val="00560523"/>
    <w:rsid w:val="005723D8"/>
    <w:rsid w:val="00584A05"/>
    <w:rsid w:val="005C0F8F"/>
    <w:rsid w:val="00615D6C"/>
    <w:rsid w:val="006209AA"/>
    <w:rsid w:val="0068143B"/>
    <w:rsid w:val="006C143C"/>
    <w:rsid w:val="006D433A"/>
    <w:rsid w:val="006D709E"/>
    <w:rsid w:val="00713C21"/>
    <w:rsid w:val="00713F2C"/>
    <w:rsid w:val="00796596"/>
    <w:rsid w:val="007D61EE"/>
    <w:rsid w:val="007D65E7"/>
    <w:rsid w:val="0080446E"/>
    <w:rsid w:val="00825FFA"/>
    <w:rsid w:val="00832D27"/>
    <w:rsid w:val="008747CC"/>
    <w:rsid w:val="00897A57"/>
    <w:rsid w:val="008D210B"/>
    <w:rsid w:val="008E5649"/>
    <w:rsid w:val="0090753C"/>
    <w:rsid w:val="0098667A"/>
    <w:rsid w:val="009D4721"/>
    <w:rsid w:val="009F714C"/>
    <w:rsid w:val="00A72F1F"/>
    <w:rsid w:val="00AA7CBB"/>
    <w:rsid w:val="00B50CD6"/>
    <w:rsid w:val="00BD7421"/>
    <w:rsid w:val="00C21833"/>
    <w:rsid w:val="00C33A23"/>
    <w:rsid w:val="00E1207A"/>
    <w:rsid w:val="00E271FB"/>
    <w:rsid w:val="00E335D8"/>
    <w:rsid w:val="00E46D8B"/>
    <w:rsid w:val="00EC5270"/>
    <w:rsid w:val="00EE1970"/>
    <w:rsid w:val="00F571C8"/>
    <w:rsid w:val="00FB0F9A"/>
    <w:rsid w:val="00FC3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13838"/>
  <w15:docId w15:val="{623D7D43-431B-4989-9556-577F53A3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7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75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209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5CEE"/>
  </w:style>
  <w:style w:type="paragraph" w:styleId="a6">
    <w:name w:val="footer"/>
    <w:basedOn w:val="a"/>
    <w:link w:val="a7"/>
    <w:uiPriority w:val="99"/>
    <w:unhideWhenUsed/>
    <w:rsid w:val="001C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5CEE"/>
  </w:style>
  <w:style w:type="table" w:styleId="a8">
    <w:name w:val="Table Grid"/>
    <w:basedOn w:val="a1"/>
    <w:uiPriority w:val="39"/>
    <w:rsid w:val="004F6F42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0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08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480" TargetMode="External"/><Relationship Id="rId3" Type="http://schemas.openxmlformats.org/officeDocument/2006/relationships/settings" Target="settings.xml"/><Relationship Id="rId7" Type="http://schemas.openxmlformats.org/officeDocument/2006/relationships/hyperlink" Target="pravo.e-da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F0E90-BFB9-441E-9E89-4D3C773E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2026-05-07T07:13:00Z</cp:lastPrinted>
  <dcterms:created xsi:type="dcterms:W3CDTF">2025-08-27T09:55:00Z</dcterms:created>
  <dcterms:modified xsi:type="dcterms:W3CDTF">2026-05-14T06:51:00Z</dcterms:modified>
</cp:coreProperties>
</file>